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3"/>
      </w:tblGrid>
      <w:tr w:rsidR="007753F8" w:rsidTr="00037986">
        <w:tc>
          <w:tcPr>
            <w:tcW w:w="4785" w:type="dxa"/>
          </w:tcPr>
          <w:p w:rsidR="007753F8" w:rsidRDefault="007753F8" w:rsidP="00037986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283CF7" w:rsidRDefault="007753F8" w:rsidP="00037986">
            <w:pPr>
              <w:tabs>
                <w:tab w:val="left" w:pos="1701"/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«Утверждаю»  </w:t>
            </w:r>
            <w:r w:rsidR="00816833">
              <w:rPr>
                <w:noProof/>
                <w:sz w:val="28"/>
                <w:szCs w:val="28"/>
              </w:rPr>
              <w:drawing>
                <wp:inline distT="0" distB="0" distL="0" distR="0" wp14:anchorId="6DEA487B">
                  <wp:extent cx="1438910" cy="146939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53F8" w:rsidRDefault="00283CF7" w:rsidP="00037986">
            <w:pPr>
              <w:tabs>
                <w:tab w:val="left" w:pos="1701"/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№6 _________ </w:t>
            </w:r>
            <w:proofErr w:type="spellStart"/>
            <w:r>
              <w:rPr>
                <w:sz w:val="28"/>
                <w:szCs w:val="28"/>
              </w:rPr>
              <w:t>Цырендоржиева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7753F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:rsidR="007753F8" w:rsidRDefault="007753F8" w:rsidP="00037986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7753F8" w:rsidTr="00037986">
        <w:tc>
          <w:tcPr>
            <w:tcW w:w="4785" w:type="dxa"/>
          </w:tcPr>
          <w:p w:rsidR="007753F8" w:rsidRDefault="007753F8" w:rsidP="00037986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7753F8" w:rsidRDefault="007753F8" w:rsidP="00037986">
            <w:pPr>
              <w:tabs>
                <w:tab w:val="left" w:pos="1701"/>
                <w:tab w:val="left" w:pos="5103"/>
              </w:tabs>
              <w:rPr>
                <w:sz w:val="28"/>
                <w:szCs w:val="28"/>
              </w:rPr>
            </w:pPr>
          </w:p>
        </w:tc>
      </w:tr>
      <w:tr w:rsidR="007753F8" w:rsidTr="00037986">
        <w:tc>
          <w:tcPr>
            <w:tcW w:w="4785" w:type="dxa"/>
          </w:tcPr>
          <w:p w:rsidR="007753F8" w:rsidRDefault="007753F8" w:rsidP="00037986">
            <w:pPr>
              <w:tabs>
                <w:tab w:val="left" w:pos="1701"/>
                <w:tab w:val="left" w:pos="5103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7753F8" w:rsidRDefault="007753F8" w:rsidP="00037986">
            <w:pPr>
              <w:tabs>
                <w:tab w:val="left" w:pos="1701"/>
                <w:tab w:val="left" w:pos="5103"/>
              </w:tabs>
              <w:rPr>
                <w:sz w:val="28"/>
                <w:szCs w:val="28"/>
              </w:rPr>
            </w:pPr>
          </w:p>
        </w:tc>
      </w:tr>
    </w:tbl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Default="007753F8" w:rsidP="007753F8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p w:rsidR="007753F8" w:rsidRPr="00F7582D" w:rsidRDefault="007753F8" w:rsidP="007753F8">
      <w:pPr>
        <w:shd w:val="clear" w:color="auto" w:fill="FFFFFF"/>
        <w:spacing w:after="0"/>
        <w:ind w:hanging="2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582D">
        <w:rPr>
          <w:rFonts w:ascii="Times New Roman" w:eastAsia="Times New Roman" w:hAnsi="Times New Roman" w:cs="Times New Roman"/>
          <w:b/>
          <w:sz w:val="48"/>
          <w:szCs w:val="48"/>
        </w:rPr>
        <w:t xml:space="preserve">Устав </w:t>
      </w:r>
      <w:r w:rsidRPr="00F7582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школьного лесничества </w:t>
      </w:r>
    </w:p>
    <w:p w:rsidR="007753F8" w:rsidRPr="00F7582D" w:rsidRDefault="007753F8" w:rsidP="007753F8">
      <w:pPr>
        <w:shd w:val="clear" w:color="auto" w:fill="FFFFFF"/>
        <w:spacing w:after="0"/>
        <w:ind w:hanging="2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582D"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ЛЕСОВИЧОК</w:t>
      </w:r>
      <w:r w:rsidRPr="00F7582D">
        <w:rPr>
          <w:rFonts w:ascii="Times New Roman" w:eastAsia="Times New Roman" w:hAnsi="Times New Roman" w:cs="Times New Roman"/>
          <w:b/>
          <w:bCs/>
          <w:sz w:val="48"/>
          <w:szCs w:val="48"/>
        </w:rPr>
        <w:t>».</w:t>
      </w:r>
    </w:p>
    <w:p w:rsidR="007753F8" w:rsidRPr="00F7582D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7753F8" w:rsidRPr="00F7582D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48"/>
          <w:szCs w:val="4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FA6CA1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2017г</w:t>
      </w: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53F8" w:rsidRPr="00491E57" w:rsidRDefault="007753F8" w:rsidP="007753F8">
      <w:pPr>
        <w:shd w:val="clear" w:color="auto" w:fill="FFFFFF"/>
        <w:spacing w:after="0"/>
        <w:ind w:left="36"/>
        <w:jc w:val="center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</w:t>
      </w:r>
      <w:r w:rsidRPr="00491E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491E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Общие положения.</w:t>
      </w:r>
    </w:p>
    <w:p w:rsidR="007753F8" w:rsidRDefault="007753F8" w:rsidP="007753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1E57">
        <w:rPr>
          <w:sz w:val="28"/>
          <w:szCs w:val="28"/>
        </w:rPr>
        <w:t xml:space="preserve">1. Школьное лесничество - добровольное объединение учащихся </w:t>
      </w:r>
      <w:r>
        <w:rPr>
          <w:spacing w:val="-2"/>
          <w:sz w:val="28"/>
          <w:szCs w:val="28"/>
        </w:rPr>
        <w:t xml:space="preserve">муниципального бюджетного общеобразовательного учреждения основная общеобразовательная школа № 6, </w:t>
      </w:r>
      <w:r w:rsidRPr="00491E57">
        <w:rPr>
          <w:sz w:val="28"/>
          <w:szCs w:val="28"/>
        </w:rPr>
        <w:t xml:space="preserve">организуемое в целях воспитания учащихся, расширения и углубления знаний в области ботаники, биологии, </w:t>
      </w:r>
      <w:r>
        <w:rPr>
          <w:sz w:val="28"/>
          <w:szCs w:val="28"/>
        </w:rPr>
        <w:t>географии</w:t>
      </w:r>
      <w:r w:rsidRPr="00491E57">
        <w:rPr>
          <w:sz w:val="28"/>
          <w:szCs w:val="28"/>
        </w:rPr>
        <w:t xml:space="preserve"> и </w:t>
      </w:r>
      <w:proofErr w:type="gramStart"/>
      <w:r w:rsidRPr="00491E57">
        <w:rPr>
          <w:sz w:val="28"/>
          <w:szCs w:val="28"/>
        </w:rPr>
        <w:t>других естественных наук</w:t>
      </w:r>
      <w:proofErr w:type="gramEnd"/>
      <w:r w:rsidRPr="00491E57">
        <w:rPr>
          <w:sz w:val="28"/>
          <w:szCs w:val="28"/>
        </w:rPr>
        <w:t xml:space="preserve"> и реализации их творческого потенциала на практике. </w:t>
      </w:r>
      <w:r>
        <w:rPr>
          <w:sz w:val="28"/>
          <w:szCs w:val="28"/>
        </w:rPr>
        <w:t xml:space="preserve">                                            </w:t>
      </w:r>
    </w:p>
    <w:p w:rsidR="007753F8" w:rsidRDefault="007753F8" w:rsidP="007753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1E57">
        <w:rPr>
          <w:sz w:val="28"/>
          <w:szCs w:val="28"/>
        </w:rPr>
        <w:t xml:space="preserve">2. Задачами школьного лесничества являются: оказание помощи предприятиям, организациям и учреждениям, ведущим лесное хозяйство и зеленое обустройство населенных пунктов в проведении мероприятий по охране, изучению лесов, участие в выращивании, посадке и посеве леса. </w:t>
      </w:r>
    </w:p>
    <w:p w:rsidR="007753F8" w:rsidRDefault="007753F8" w:rsidP="007753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1E57">
        <w:rPr>
          <w:spacing w:val="-8"/>
          <w:sz w:val="28"/>
          <w:szCs w:val="28"/>
        </w:rPr>
        <w:t>3.</w:t>
      </w:r>
      <w:r w:rsidRPr="00491E57">
        <w:rPr>
          <w:spacing w:val="-1"/>
          <w:sz w:val="28"/>
          <w:szCs w:val="28"/>
        </w:rPr>
        <w:t>Школьное лесничество создаётся на основании договора</w:t>
      </w:r>
      <w:r w:rsidRPr="00491E57"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с </w:t>
      </w:r>
      <w:proofErr w:type="spellStart"/>
      <w:r>
        <w:rPr>
          <w:spacing w:val="-2"/>
          <w:sz w:val="28"/>
          <w:szCs w:val="28"/>
        </w:rPr>
        <w:t>Селенгинским</w:t>
      </w:r>
      <w:proofErr w:type="spellEnd"/>
      <w:r>
        <w:rPr>
          <w:spacing w:val="-2"/>
          <w:sz w:val="28"/>
          <w:szCs w:val="28"/>
        </w:rPr>
        <w:t xml:space="preserve"> лесхозом на базе </w:t>
      </w:r>
      <w:proofErr w:type="spellStart"/>
      <w:r>
        <w:rPr>
          <w:spacing w:val="-2"/>
          <w:sz w:val="28"/>
          <w:szCs w:val="28"/>
        </w:rPr>
        <w:t>Гусиноозерского</w:t>
      </w:r>
      <w:proofErr w:type="spellEnd"/>
      <w:r>
        <w:rPr>
          <w:spacing w:val="-2"/>
          <w:sz w:val="28"/>
          <w:szCs w:val="28"/>
        </w:rPr>
        <w:t xml:space="preserve"> лесничества.</w:t>
      </w:r>
      <w:r>
        <w:rPr>
          <w:sz w:val="28"/>
          <w:szCs w:val="28"/>
        </w:rPr>
        <w:t xml:space="preserve">              </w:t>
      </w:r>
    </w:p>
    <w:p w:rsidR="007753F8" w:rsidRDefault="007753F8" w:rsidP="007753F8">
      <w:pPr>
        <w:pStyle w:val="a3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491E57">
        <w:rPr>
          <w:spacing w:val="-11"/>
          <w:sz w:val="28"/>
          <w:szCs w:val="28"/>
        </w:rPr>
        <w:t>4.</w:t>
      </w:r>
      <w:r w:rsidRPr="00491E57">
        <w:rPr>
          <w:spacing w:val="-1"/>
          <w:sz w:val="28"/>
          <w:szCs w:val="28"/>
        </w:rPr>
        <w:t>Школьное лесничество имеет собственное название и эмблему.</w:t>
      </w:r>
      <w:r>
        <w:rPr>
          <w:spacing w:val="-1"/>
          <w:sz w:val="28"/>
          <w:szCs w:val="28"/>
        </w:rPr>
        <w:t xml:space="preserve">      </w:t>
      </w:r>
    </w:p>
    <w:p w:rsidR="007753F8" w:rsidRDefault="007753F8" w:rsidP="007753F8">
      <w:pPr>
        <w:pStyle w:val="a6"/>
        <w:spacing w:line="276" w:lineRule="auto"/>
        <w:jc w:val="both"/>
        <w:rPr>
          <w:sz w:val="28"/>
          <w:szCs w:val="28"/>
          <w:lang w:val="ru-RU"/>
        </w:rPr>
      </w:pPr>
      <w:r w:rsidRPr="00BE1211">
        <w:rPr>
          <w:spacing w:val="-8"/>
          <w:sz w:val="28"/>
          <w:szCs w:val="28"/>
          <w:lang w:val="ru-RU"/>
        </w:rPr>
        <w:t>5.</w:t>
      </w:r>
      <w:r w:rsidRPr="00BE1211">
        <w:rPr>
          <w:sz w:val="28"/>
          <w:szCs w:val="28"/>
          <w:lang w:val="ru-RU"/>
        </w:rPr>
        <w:t xml:space="preserve">Школьное лесничество располагается по адресу: </w:t>
      </w:r>
      <w:r>
        <w:rPr>
          <w:sz w:val="28"/>
          <w:szCs w:val="28"/>
          <w:lang w:val="ru-RU"/>
        </w:rPr>
        <w:t xml:space="preserve">671162 г. Гусиноозерск, </w:t>
      </w:r>
      <w:proofErr w:type="spellStart"/>
      <w:r>
        <w:rPr>
          <w:sz w:val="28"/>
          <w:szCs w:val="28"/>
          <w:lang w:val="ru-RU"/>
        </w:rPr>
        <w:t>ул</w:t>
      </w:r>
      <w:proofErr w:type="spellEnd"/>
      <w:r>
        <w:rPr>
          <w:sz w:val="28"/>
          <w:szCs w:val="28"/>
          <w:lang w:val="ru-RU"/>
        </w:rPr>
        <w:t xml:space="preserve"> Красноармейская 1. </w:t>
      </w:r>
      <w:proofErr w:type="spellStart"/>
      <w:r>
        <w:rPr>
          <w:sz w:val="28"/>
          <w:szCs w:val="28"/>
          <w:lang w:val="ru-RU"/>
        </w:rPr>
        <w:t>Селенгинский</w:t>
      </w:r>
      <w:proofErr w:type="spellEnd"/>
      <w:r>
        <w:rPr>
          <w:sz w:val="28"/>
          <w:szCs w:val="28"/>
          <w:lang w:val="ru-RU"/>
        </w:rPr>
        <w:t xml:space="preserve"> район.</w:t>
      </w:r>
    </w:p>
    <w:p w:rsidR="007753F8" w:rsidRPr="00491E57" w:rsidRDefault="007753F8" w:rsidP="007753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1E57">
        <w:rPr>
          <w:spacing w:val="-10"/>
          <w:sz w:val="28"/>
          <w:szCs w:val="28"/>
        </w:rPr>
        <w:t>6.</w:t>
      </w:r>
      <w:r w:rsidRPr="00491E57">
        <w:rPr>
          <w:spacing w:val="-1"/>
          <w:sz w:val="28"/>
          <w:szCs w:val="28"/>
        </w:rPr>
        <w:t>Целями деятельности школьного лесничества являются:</w:t>
      </w:r>
    </w:p>
    <w:p w:rsidR="007753F8" w:rsidRPr="00491E57" w:rsidRDefault="007753F8" w:rsidP="007753F8">
      <w:pPr>
        <w:shd w:val="clear" w:color="auto" w:fill="FFFFFF"/>
        <w:tabs>
          <w:tab w:val="left" w:pos="763"/>
        </w:tabs>
        <w:spacing w:after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непрерывного экологического образования школьников,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расширение и углубление знаний по основам лесохозяйственных дисциплин,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биологии и другим естественным наукам, изучение и реализация основ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лесоохраной деятельности;</w:t>
      </w:r>
    </w:p>
    <w:p w:rsidR="007753F8" w:rsidRPr="00491E57" w:rsidRDefault="007753F8" w:rsidP="007753F8">
      <w:pPr>
        <w:shd w:val="clear" w:color="auto" w:fill="FFFFFF"/>
        <w:tabs>
          <w:tab w:val="left" w:pos="878"/>
        </w:tabs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обеспечение творческого труда, условий профессионального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самоопределения, содержательного досуга, общения, укрепления здоровья,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адаптации к жизни в обществе подрастающего поколения;</w:t>
      </w:r>
    </w:p>
    <w:p w:rsidR="007753F8" w:rsidRPr="00491E57" w:rsidRDefault="007753F8" w:rsidP="007753F8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подготовка старшеклассников 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профориентации.</w:t>
      </w:r>
    </w:p>
    <w:p w:rsidR="007753F8" w:rsidRPr="00491E57" w:rsidRDefault="007753F8" w:rsidP="007753F8">
      <w:pPr>
        <w:shd w:val="clear" w:color="auto" w:fill="FFFFFF"/>
        <w:tabs>
          <w:tab w:val="left" w:pos="8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11"/>
          <w:sz w:val="28"/>
          <w:szCs w:val="28"/>
        </w:rPr>
        <w:t>7.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Задачами школьного лесничества являются:</w:t>
      </w:r>
    </w:p>
    <w:p w:rsidR="007753F8" w:rsidRPr="00491E57" w:rsidRDefault="007753F8" w:rsidP="007753F8">
      <w:pPr>
        <w:shd w:val="clear" w:color="auto" w:fill="FFFFFF"/>
        <w:spacing w:after="0"/>
        <w:ind w:left="7" w:right="22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воспитательные: воспитание у обучающихся бережного отношения к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лесу и его обитателям, сознательного подхода к решению экологических проблем в области природопользования;</w:t>
      </w:r>
    </w:p>
    <w:p w:rsidR="007753F8" w:rsidRPr="00491E57" w:rsidRDefault="007753F8" w:rsidP="007753F8">
      <w:pPr>
        <w:shd w:val="clear" w:color="auto" w:fill="FFFFFF"/>
        <w:spacing w:after="0"/>
        <w:ind w:right="22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образовательные: изучение леса как природного биогеоценоза, основы </w:t>
      </w:r>
      <w:proofErr w:type="gramStart"/>
      <w:r w:rsidRPr="00491E57">
        <w:rPr>
          <w:rFonts w:ascii="Times New Roman" w:eastAsia="Times New Roman" w:hAnsi="Times New Roman" w:cs="Times New Roman"/>
          <w:sz w:val="28"/>
          <w:szCs w:val="28"/>
        </w:rPr>
        <w:t>лесного  фонда</w:t>
      </w:r>
      <w:proofErr w:type="gramEnd"/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;   овладение  теоретическими   и   прикладными   знаниями  </w:t>
      </w:r>
      <w:r w:rsidRPr="00491E5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области экологии и биологии леса, лесоведения и лесоводства, </w:t>
      </w:r>
      <w:proofErr w:type="spellStart"/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лесовосстановления</w:t>
      </w:r>
      <w:proofErr w:type="spellEnd"/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, через организацию опытно -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деятельности, постановку экспериментов и лесных ис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следований по темам и методикам.</w:t>
      </w:r>
    </w:p>
    <w:p w:rsidR="007753F8" w:rsidRPr="00491E57" w:rsidRDefault="007753F8" w:rsidP="007753F8">
      <w:pPr>
        <w:shd w:val="clear" w:color="auto" w:fill="FFFFFF"/>
        <w:spacing w:after="0"/>
        <w:ind w:right="14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практические: овладение навыками проведения лесохозяйственных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мероприятий (защита леса от вредителей и болезней, выращивание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посадочного материала, уход за лесными культурами, сбор лесных семян,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лекарственного, технического и пищевого сырья, охрана и расселение муравейников, выявление и охрана редких растений, животных и птиц, памятников природы);</w:t>
      </w:r>
    </w:p>
    <w:p w:rsidR="007753F8" w:rsidRDefault="007753F8" w:rsidP="007753F8">
      <w:pPr>
        <w:shd w:val="clear" w:color="auto" w:fill="FFFFFF"/>
        <w:spacing w:after="0"/>
        <w:ind w:left="7" w:right="14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агитационно-пропагандистские: организация и проведение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профилактических мероприятий по охране и сохранению лесного фонда (пропаганда среди школьников и населения знаний о лесе и его обитателях).</w:t>
      </w:r>
    </w:p>
    <w:p w:rsidR="007753F8" w:rsidRPr="00491E57" w:rsidRDefault="007753F8" w:rsidP="007753F8">
      <w:pPr>
        <w:shd w:val="clear" w:color="auto" w:fill="FFFFFF"/>
        <w:spacing w:after="0"/>
        <w:ind w:left="7" w:right="14" w:firstLine="598"/>
        <w:jc w:val="center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</w:t>
      </w:r>
      <w:r w:rsidRPr="00491E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491E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Организация и содержание работы</w:t>
      </w:r>
    </w:p>
    <w:p w:rsidR="007753F8" w:rsidRPr="00491E57" w:rsidRDefault="007753F8" w:rsidP="007753F8">
      <w:pPr>
        <w:shd w:val="clear" w:color="auto" w:fill="FFFFFF"/>
        <w:tabs>
          <w:tab w:val="left" w:pos="929"/>
          <w:tab w:val="left" w:pos="1937"/>
          <w:tab w:val="left" w:pos="2959"/>
        </w:tabs>
        <w:spacing w:after="0"/>
        <w:ind w:right="14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Школьное лесничество организуется из числа обучающихся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>по совместному решению руководителей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Селенгинского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лесхоза,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Гусиноозерского</w:t>
      </w:r>
      <w:proofErr w:type="spellEnd"/>
      <w:r w:rsidR="00283C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лесничества.</w:t>
      </w:r>
      <w:r w:rsidR="00283C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Прием в школьное</w:t>
      </w:r>
      <w:r w:rsidR="0028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лесничество проводится на добровольной основе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753F8" w:rsidRPr="00491E57" w:rsidRDefault="007753F8" w:rsidP="007753F8">
      <w:pPr>
        <w:shd w:val="clear" w:color="auto" w:fill="FFFFFF"/>
        <w:tabs>
          <w:tab w:val="left" w:pos="835"/>
        </w:tabs>
        <w:spacing w:after="0"/>
        <w:ind w:left="7" w:right="14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 школьного лесничества по изучению и сохранению лесных</w:t>
      </w: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экосистем проводится на территории лесных участков </w:t>
      </w:r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бывшего </w:t>
      </w:r>
      <w:proofErr w:type="spellStart"/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>Загустайского</w:t>
      </w:r>
      <w:proofErr w:type="spellEnd"/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лесничества </w:t>
      </w:r>
      <w:proofErr w:type="spellStart"/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>Гусиноозерского</w:t>
      </w:r>
      <w:proofErr w:type="spellEnd"/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лесхоза.</w:t>
      </w:r>
    </w:p>
    <w:p w:rsidR="007753F8" w:rsidRPr="00491E57" w:rsidRDefault="007753F8" w:rsidP="007753F8">
      <w:pPr>
        <w:shd w:val="clear" w:color="auto" w:fill="FFFFFF"/>
        <w:tabs>
          <w:tab w:val="left" w:pos="835"/>
        </w:tabs>
        <w:spacing w:after="0"/>
        <w:ind w:left="7" w:right="14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11"/>
          <w:sz w:val="28"/>
          <w:szCs w:val="28"/>
        </w:rPr>
        <w:t>3.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Школьное лесничество работает в соответствии с планом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 лесохозяйственных работ, который принимается на календарный</w:t>
      </w: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 общим собранием школьного лесничества, утверждается </w:t>
      </w:r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лесничим </w:t>
      </w:r>
      <w:proofErr w:type="spellStart"/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>Гусиноозерского</w:t>
      </w:r>
      <w:proofErr w:type="spellEnd"/>
      <w:r w:rsidR="00FA6C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лесничества.</w:t>
      </w:r>
    </w:p>
    <w:p w:rsidR="007753F8" w:rsidRPr="00491E57" w:rsidRDefault="007753F8" w:rsidP="007753F8">
      <w:pPr>
        <w:shd w:val="clear" w:color="auto" w:fill="FFFFFF"/>
        <w:tabs>
          <w:tab w:val="left" w:pos="900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1E57">
        <w:rPr>
          <w:rFonts w:ascii="Times New Roman" w:hAnsi="Times New Roman" w:cs="Times New Roman"/>
          <w:spacing w:val="-3"/>
          <w:sz w:val="28"/>
          <w:szCs w:val="28"/>
        </w:rPr>
        <w:t>4.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Члены школьного лесничества могут участвовать в следующих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мероприятиях:</w:t>
      </w:r>
    </w:p>
    <w:p w:rsidR="007753F8" w:rsidRPr="00491E57" w:rsidRDefault="007753F8" w:rsidP="007753F8">
      <w:pPr>
        <w:shd w:val="clear" w:color="auto" w:fill="FFFFFF"/>
        <w:tabs>
          <w:tab w:val="left" w:pos="828"/>
          <w:tab w:val="left" w:pos="1966"/>
          <w:tab w:val="left" w:pos="5659"/>
        </w:tabs>
        <w:spacing w:after="0"/>
        <w:ind w:left="22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выявление очагов вредителей и болезней леса и своевременное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оповещение об этом специалистов лесохозяйственной организации </w:t>
      </w:r>
      <w:r w:rsidR="00FA6C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уполномоченного в области лесных отношений;</w:t>
      </w:r>
    </w:p>
    <w:p w:rsidR="007753F8" w:rsidRPr="00491E57" w:rsidRDefault="007753F8" w:rsidP="007753F8">
      <w:pPr>
        <w:shd w:val="clear" w:color="auto" w:fill="FFFFFF"/>
        <w:spacing w:after="0"/>
        <w:ind w:left="22" w:right="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- охрана полезных насекомых, зверей и птиц, проведение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биотехнических мероприятий (заготовка кормов для зимней подкормки и подкормка диких животных, изготовление и развешивание искусственных гнездовий, кормушек), огораживание муравейников и пр.;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4" w:right="22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сбор лесных семян (без подъема в крону деревьев), лекарственно -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пищевого сырья;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выявление и охрана редких растений, животных, птиц,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проведение фенологических наблюдений;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z w:val="28"/>
          <w:szCs w:val="28"/>
        </w:rPr>
        <w:t>опытно - исследовательская работа;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восстановление ценных, редких и исчезающих растений;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4" w:right="22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оказание помощи лесному хозяйству в организации и проведении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профилактических мероприятий по охране и защите лесов от пожаров;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14" w:right="29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музеев и уголков природы, учебных экологических троп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и проведение тематических экскурсий;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пропаганда вопросов охраны и защиты леса;</w:t>
      </w:r>
    </w:p>
    <w:p w:rsidR="007753F8" w:rsidRPr="00491E57" w:rsidRDefault="007753F8" w:rsidP="007753F8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участие в смотрах, конкурсах, слетах, тематических праздниках и пр.</w:t>
      </w:r>
    </w:p>
    <w:p w:rsidR="007753F8" w:rsidRPr="00491E57" w:rsidRDefault="007753F8" w:rsidP="007753F8">
      <w:pPr>
        <w:shd w:val="clear" w:color="auto" w:fill="FFFFFF"/>
        <w:tabs>
          <w:tab w:val="left" w:pos="900"/>
        </w:tabs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1E57">
        <w:rPr>
          <w:rFonts w:ascii="Times New Roman" w:hAnsi="Times New Roman" w:cs="Times New Roman"/>
          <w:spacing w:val="-15"/>
          <w:sz w:val="28"/>
          <w:szCs w:val="28"/>
        </w:rPr>
        <w:t>5.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Вся работа школьного лесничества организуется на принципе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соревнования и добровольности, с учетом интересов ее участников.</w:t>
      </w:r>
    </w:p>
    <w:p w:rsidR="007753F8" w:rsidRPr="00491E57" w:rsidRDefault="007753F8" w:rsidP="007753F8">
      <w:pPr>
        <w:shd w:val="clear" w:color="auto" w:fill="FFFFFF"/>
        <w:tabs>
          <w:tab w:val="left" w:pos="821"/>
        </w:tabs>
        <w:spacing w:after="0"/>
        <w:ind w:left="7" w:right="14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11"/>
          <w:sz w:val="28"/>
          <w:szCs w:val="28"/>
        </w:rPr>
        <w:t>6.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Члены школьного лесничества имеют право носить во время работы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в школьном лесничестве форменные головные уборы, шевроны, и другие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br/>
        <w:t>знаки различия.</w:t>
      </w:r>
    </w:p>
    <w:p w:rsidR="007753F8" w:rsidRPr="00491E57" w:rsidRDefault="007753F8" w:rsidP="007753F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III. </w:t>
      </w:r>
      <w:r w:rsidRPr="00491E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Управление школьным лесничеством</w:t>
      </w:r>
    </w:p>
    <w:p w:rsidR="007753F8" w:rsidRPr="00491E57" w:rsidRDefault="007753F8" w:rsidP="007753F8">
      <w:pPr>
        <w:widowControl w:val="0"/>
        <w:numPr>
          <w:ilvl w:val="0"/>
          <w:numId w:val="2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/>
        <w:ind w:right="7" w:firstLine="605"/>
        <w:jc w:val="both"/>
        <w:rPr>
          <w:rFonts w:ascii="Times New Roman" w:hAnsi="Times New Roman" w:cs="Times New Roman"/>
          <w:b/>
          <w:bCs/>
          <w:spacing w:val="-21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Высшим органом в школьном лесничестве является общее собрание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членов. Текущей деятельностью руководит Совет школьного лесничества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во главе с руководителем.</w:t>
      </w:r>
    </w:p>
    <w:p w:rsidR="007753F8" w:rsidRPr="00491E57" w:rsidRDefault="007753F8" w:rsidP="007753F8">
      <w:pPr>
        <w:widowControl w:val="0"/>
        <w:numPr>
          <w:ilvl w:val="0"/>
          <w:numId w:val="2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/>
        <w:ind w:right="7" w:firstLine="60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Общее собрание школьного лесничества избирает из своего состава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Совет школьного лесничества, в состав которого входят участковые инспекторы (руководители основных направлений деятельности или секторов). В состав Совета включаются руководители школьного лесничества (педагог образовательного учреждения и специалист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лесохозяйственной организации), осуществляющие координацию работы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школьного лесничества.</w:t>
      </w:r>
    </w:p>
    <w:p w:rsidR="007753F8" w:rsidRPr="00491E57" w:rsidRDefault="007753F8" w:rsidP="007753F8">
      <w:pPr>
        <w:shd w:val="clear" w:color="auto" w:fill="FFFFFF"/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>Общее собрание:</w:t>
      </w:r>
    </w:p>
    <w:p w:rsidR="007753F8" w:rsidRPr="00491E57" w:rsidRDefault="007753F8" w:rsidP="007753F8">
      <w:pPr>
        <w:widowControl w:val="0"/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7" w:right="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утверждает план проведения лесохозяйственных работ школьного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лесничества и определяет пути его выполнения;</w:t>
      </w:r>
    </w:p>
    <w:p w:rsidR="007753F8" w:rsidRPr="00491E57" w:rsidRDefault="007753F8" w:rsidP="007753F8">
      <w:pPr>
        <w:shd w:val="clear" w:color="auto" w:fill="FFFFFF"/>
        <w:tabs>
          <w:tab w:val="left" w:pos="763"/>
        </w:tabs>
        <w:spacing w:after="0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обсуждает вопросы дисциплины членов школьного лесничества;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 xml:space="preserve">- решает вопрос о приеме в школьное лесничество, поощрении  и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наказании членов школьного лесничества;</w:t>
      </w:r>
    </w:p>
    <w:p w:rsidR="007753F8" w:rsidRPr="00491E57" w:rsidRDefault="007753F8" w:rsidP="007753F8">
      <w:pPr>
        <w:shd w:val="clear" w:color="auto" w:fill="FFFFFF"/>
        <w:tabs>
          <w:tab w:val="left" w:pos="763"/>
        </w:tabs>
        <w:spacing w:after="0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7"/>
          <w:sz w:val="28"/>
          <w:szCs w:val="28"/>
        </w:rPr>
        <w:t>подводит итоги работы.</w:t>
      </w:r>
    </w:p>
    <w:p w:rsidR="007753F8" w:rsidRPr="00491E57" w:rsidRDefault="007753F8" w:rsidP="007753F8">
      <w:pPr>
        <w:shd w:val="clear" w:color="auto" w:fill="FFFFFF"/>
        <w:spacing w:after="0"/>
        <w:ind w:left="14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z w:val="28"/>
          <w:szCs w:val="28"/>
        </w:rPr>
        <w:t>Общее собрание школьного лесничества собирается не реже двух раз в год.</w:t>
      </w:r>
    </w:p>
    <w:p w:rsidR="007753F8" w:rsidRPr="00491E57" w:rsidRDefault="007753F8" w:rsidP="007753F8">
      <w:pPr>
        <w:shd w:val="clear" w:color="auto" w:fill="FFFFFF"/>
        <w:tabs>
          <w:tab w:val="left" w:pos="814"/>
        </w:tabs>
        <w:spacing w:after="0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Совет школьного лесничества:</w:t>
      </w:r>
    </w:p>
    <w:p w:rsidR="007753F8" w:rsidRPr="00491E57" w:rsidRDefault="007753F8" w:rsidP="007753F8">
      <w:pPr>
        <w:shd w:val="clear" w:color="auto" w:fill="FFFFFF"/>
        <w:tabs>
          <w:tab w:val="left" w:pos="986"/>
        </w:tabs>
        <w:spacing w:after="0"/>
        <w:ind w:left="7" w:right="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руководит вопросами текущей деятельности школьного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лесничества, направленной на успешную социализацию обучающихся;</w:t>
      </w:r>
    </w:p>
    <w:p w:rsidR="007753F8" w:rsidRPr="00491E57" w:rsidRDefault="007753F8" w:rsidP="007753F8">
      <w:pPr>
        <w:shd w:val="clear" w:color="auto" w:fill="FFFFFF"/>
        <w:tabs>
          <w:tab w:val="left" w:pos="850"/>
        </w:tabs>
        <w:spacing w:after="0"/>
        <w:ind w:left="22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подводит итоги выполнения плана проведения лесохозяйственных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работ, ведет учёт работы членов школьного лесничества;</w:t>
      </w:r>
    </w:p>
    <w:p w:rsidR="007753F8" w:rsidRPr="00491E57" w:rsidRDefault="007753F8" w:rsidP="007753F8">
      <w:pPr>
        <w:widowControl w:val="0"/>
        <w:numPr>
          <w:ilvl w:val="0"/>
          <w:numId w:val="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организует культурно-массовую и просветительскую работу;</w:t>
      </w:r>
    </w:p>
    <w:p w:rsidR="007753F8" w:rsidRPr="00491E57" w:rsidRDefault="007753F8" w:rsidP="007753F8">
      <w:pPr>
        <w:widowControl w:val="0"/>
        <w:numPr>
          <w:ilvl w:val="0"/>
          <w:numId w:val="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/>
        <w:ind w:left="36" w:firstLine="6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выходит</w:t>
      </w:r>
      <w:proofErr w:type="gramEnd"/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предложениями к руководителям общеобразовательного учреждения и лесохозяйственной организации с вопросами о материально-техническом обеспечении деятельности школьного лесничества, поощрении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лучших членов лесничества;</w:t>
      </w:r>
    </w:p>
    <w:p w:rsidR="007753F8" w:rsidRPr="00491E57" w:rsidRDefault="007753F8" w:rsidP="007753F8">
      <w:pPr>
        <w:shd w:val="clear" w:color="auto" w:fill="FFFFFF"/>
        <w:tabs>
          <w:tab w:val="left" w:pos="943"/>
        </w:tabs>
        <w:spacing w:after="0"/>
        <w:ind w:left="50" w:right="14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z w:val="28"/>
          <w:szCs w:val="28"/>
        </w:rPr>
        <w:t>-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отчитывается о проделанной работе перед общим собранием школьного лесничества.</w:t>
      </w:r>
    </w:p>
    <w:p w:rsidR="007753F8" w:rsidRPr="00491E57" w:rsidRDefault="007753F8" w:rsidP="007753F8">
      <w:pPr>
        <w:shd w:val="clear" w:color="auto" w:fill="FFFFFF"/>
        <w:spacing w:after="0"/>
        <w:ind w:left="43" w:right="14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z w:val="28"/>
          <w:szCs w:val="28"/>
        </w:rPr>
        <w:t>Совет школьного лесничества собирается не реже одного раза в месяц.</w:t>
      </w:r>
    </w:p>
    <w:p w:rsidR="007753F8" w:rsidRPr="00491E57" w:rsidRDefault="007753F8" w:rsidP="007753F8">
      <w:pPr>
        <w:shd w:val="clear" w:color="auto" w:fill="FFFFFF"/>
        <w:spacing w:after="0"/>
        <w:ind w:left="641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Обязанности участковых инспекторов:</w:t>
      </w:r>
    </w:p>
    <w:p w:rsidR="007753F8" w:rsidRPr="00491E57" w:rsidRDefault="007753F8" w:rsidP="007753F8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left="29" w:right="22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распределение объектов деятельности между членами школьного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лесничества;</w:t>
      </w:r>
    </w:p>
    <w:p w:rsidR="007753F8" w:rsidRPr="00491E57" w:rsidRDefault="007753F8" w:rsidP="007753F8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left="626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контроля и учета работы;</w:t>
      </w:r>
    </w:p>
    <w:p w:rsidR="007753F8" w:rsidRPr="00491E57" w:rsidRDefault="007753F8" w:rsidP="007753F8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left="626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соблюдение режима труда, отдыха и дисциплины.</w:t>
      </w:r>
    </w:p>
    <w:p w:rsidR="007753F8" w:rsidRPr="00491E57" w:rsidRDefault="007753F8" w:rsidP="007753F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IV</w:t>
      </w:r>
      <w:r w:rsidRPr="00491E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491E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Охрана труда и техника безопасности</w:t>
      </w:r>
    </w:p>
    <w:p w:rsidR="007753F8" w:rsidRPr="00491E57" w:rsidRDefault="007753F8" w:rsidP="007753F8">
      <w:pPr>
        <w:shd w:val="clear" w:color="auto" w:fill="FFFFFF"/>
        <w:tabs>
          <w:tab w:val="left" w:pos="907"/>
        </w:tabs>
        <w:spacing w:after="0"/>
        <w:ind w:left="14" w:right="29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491E57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491E57">
        <w:rPr>
          <w:rFonts w:ascii="Times New Roman" w:hAnsi="Times New Roman" w:cs="Times New Roman"/>
          <w:sz w:val="28"/>
          <w:szCs w:val="28"/>
        </w:rPr>
        <w:tab/>
      </w: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t>При выполнении работ членами школьных лесничеств должны</w:t>
      </w:r>
      <w:r w:rsidRPr="00491E57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соблюдаться все требования по охране труда и технике безопасности,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предусмотренные действующим законодательством Российской Федерации</w:t>
      </w: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(глава 42 ТК РФ).</w:t>
      </w:r>
    </w:p>
    <w:p w:rsidR="007753F8" w:rsidRPr="00491E57" w:rsidRDefault="007753F8" w:rsidP="007753F8">
      <w:pPr>
        <w:widowControl w:val="0"/>
        <w:numPr>
          <w:ilvl w:val="0"/>
          <w:numId w:val="7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/>
        <w:ind w:right="29" w:firstLine="61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z w:val="28"/>
          <w:szCs w:val="28"/>
        </w:rPr>
        <w:t>Члены школьного лесничества проходят обучение по охране труда и технике безопасности. Обучение и инструктаж проводится руководителями школьного лесничества.</w:t>
      </w:r>
    </w:p>
    <w:p w:rsidR="007753F8" w:rsidRPr="00491E57" w:rsidRDefault="007753F8" w:rsidP="007753F8">
      <w:pPr>
        <w:widowControl w:val="0"/>
        <w:numPr>
          <w:ilvl w:val="0"/>
          <w:numId w:val="7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/>
        <w:ind w:right="36" w:firstLine="61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91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Руководители школьного лесничества осуществляют контроль за соблюдением в школьном лесничестве законодательных актов Российской </w:t>
      </w:r>
      <w:r w:rsidRPr="00491E57">
        <w:rPr>
          <w:rFonts w:ascii="Times New Roman" w:eastAsia="Times New Roman" w:hAnsi="Times New Roman" w:cs="Times New Roman"/>
          <w:sz w:val="28"/>
          <w:szCs w:val="28"/>
        </w:rPr>
        <w:t>Федерации, правил, норм, инструкций по охране труда и технике безопасности, производственной санитарии и пожарной безопасности.</w:t>
      </w:r>
    </w:p>
    <w:p w:rsidR="007753F8" w:rsidRPr="00491E57" w:rsidRDefault="007753F8" w:rsidP="00775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A0B" w:rsidRDefault="00CE6A0B"/>
    <w:sectPr w:rsidR="00CE6A0B" w:rsidSect="00491E5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81" w:rsidRDefault="00E24F81">
      <w:pPr>
        <w:spacing w:after="0" w:line="240" w:lineRule="auto"/>
      </w:pPr>
      <w:r>
        <w:separator/>
      </w:r>
    </w:p>
  </w:endnote>
  <w:endnote w:type="continuationSeparator" w:id="0">
    <w:p w:rsidR="00E24F81" w:rsidRDefault="00E2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1564"/>
      <w:docPartObj>
        <w:docPartGallery w:val="Page Numbers (Bottom of Page)"/>
        <w:docPartUnique/>
      </w:docPartObj>
    </w:sdtPr>
    <w:sdtEndPr/>
    <w:sdtContent>
      <w:p w:rsidR="002F45E5" w:rsidRDefault="00FA6CA1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8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45E5" w:rsidRDefault="00E24F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81" w:rsidRDefault="00E24F81">
      <w:pPr>
        <w:spacing w:after="0" w:line="240" w:lineRule="auto"/>
      </w:pPr>
      <w:r>
        <w:separator/>
      </w:r>
    </w:p>
  </w:footnote>
  <w:footnote w:type="continuationSeparator" w:id="0">
    <w:p w:rsidR="00E24F81" w:rsidRDefault="00E2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165AC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004686"/>
    <w:multiLevelType w:val="singleLevel"/>
    <w:tmpl w:val="59A8FE0C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27507166"/>
    <w:multiLevelType w:val="singleLevel"/>
    <w:tmpl w:val="534E2A3A"/>
    <w:lvl w:ilvl="0">
      <w:start w:val="2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AA"/>
    <w:rsid w:val="001D112B"/>
    <w:rsid w:val="00283CF7"/>
    <w:rsid w:val="002D47AA"/>
    <w:rsid w:val="007753F8"/>
    <w:rsid w:val="00816833"/>
    <w:rsid w:val="00CE6A0B"/>
    <w:rsid w:val="00E24F81"/>
    <w:rsid w:val="00F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A3D7-3D36-467E-B661-9EDCFC7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53F8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7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753F8"/>
    <w:rPr>
      <w:rFonts w:eastAsiaTheme="minorEastAsia"/>
      <w:lang w:eastAsia="ru-RU"/>
    </w:rPr>
  </w:style>
  <w:style w:type="paragraph" w:customStyle="1" w:styleId="a6">
    <w:name w:val="Базовый"/>
    <w:rsid w:val="007753F8"/>
    <w:pPr>
      <w:widowControl w:val="0"/>
      <w:suppressAutoHyphens/>
      <w:spacing w:after="0" w:line="2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7753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2019-01-17T03:15:00Z</dcterms:created>
  <dcterms:modified xsi:type="dcterms:W3CDTF">2019-10-10T07:34:00Z</dcterms:modified>
</cp:coreProperties>
</file>